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3FBF8" w14:textId="77777777" w:rsidR="00C57FDA" w:rsidRDefault="00C57FDA">
      <w:r>
        <w:rPr>
          <w:noProof/>
        </w:rPr>
        <w:drawing>
          <wp:anchor distT="0" distB="0" distL="114300" distR="114300" simplePos="0" relativeHeight="251659264" behindDoc="1" locked="0" layoutInCell="1" allowOverlap="1" wp14:anchorId="5700ED4F" wp14:editId="599CD47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871855" cy="878205"/>
            <wp:effectExtent l="0" t="0" r="4445" b="0"/>
            <wp:wrapTight wrapText="bothSides">
              <wp:wrapPolygon edited="0">
                <wp:start x="0" y="0"/>
                <wp:lineTo x="0" y="21085"/>
                <wp:lineTo x="21238" y="21085"/>
                <wp:lineTo x="21238" y="0"/>
                <wp:lineTo x="0" y="0"/>
              </wp:wrapPolygon>
            </wp:wrapTight>
            <wp:docPr id="72059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878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 </w:t>
      </w:r>
    </w:p>
    <w:p w14:paraId="0E463F26" w14:textId="77777777" w:rsidR="00C57FDA" w:rsidRDefault="00C57FDA"/>
    <w:p w14:paraId="37F1576B" w14:textId="77777777" w:rsidR="00C57FDA" w:rsidRDefault="00C57FDA" w:rsidP="00C57FDA"/>
    <w:p w14:paraId="40B369B4" w14:textId="77777777" w:rsidR="00C57FDA" w:rsidRDefault="00C57FDA" w:rsidP="00C57FDA">
      <w:pPr>
        <w:ind w:left="2880" w:firstLine="720"/>
      </w:pPr>
    </w:p>
    <w:p w14:paraId="3DEB0352" w14:textId="77777777" w:rsidR="00C57FDA" w:rsidRDefault="00C57FDA" w:rsidP="00C57FDA">
      <w:pPr>
        <w:ind w:left="2880" w:firstLine="720"/>
        <w:rPr>
          <w:rFonts w:ascii="Britannic Bold" w:hAnsi="Britannic Bold"/>
          <w:sz w:val="56"/>
          <w:szCs w:val="56"/>
        </w:rPr>
      </w:pPr>
      <w:r w:rsidRPr="00A00263">
        <w:rPr>
          <w:rFonts w:ascii="Britannic Bold" w:hAnsi="Britannic Bold"/>
          <w:sz w:val="56"/>
          <w:szCs w:val="56"/>
        </w:rPr>
        <w:t>Report</w:t>
      </w:r>
    </w:p>
    <w:p w14:paraId="7BEB2DF6" w14:textId="77777777" w:rsidR="00C57FDA" w:rsidRPr="006609FC" w:rsidRDefault="00C57FDA" w:rsidP="00C57FDA">
      <w:pPr>
        <w:jc w:val="center"/>
        <w:rPr>
          <w:rFonts w:cstheme="minorHAnsi"/>
          <w:sz w:val="32"/>
          <w:szCs w:val="32"/>
        </w:rPr>
      </w:pPr>
      <w:r w:rsidRPr="006609FC">
        <w:rPr>
          <w:rFonts w:cstheme="minorHAnsi"/>
          <w:sz w:val="32"/>
          <w:szCs w:val="32"/>
        </w:rPr>
        <w:t xml:space="preserve">Inaugurated by : Mr </w:t>
      </w:r>
      <w:proofErr w:type="spellStart"/>
      <w:r w:rsidRPr="006609FC">
        <w:rPr>
          <w:rFonts w:cstheme="minorHAnsi"/>
          <w:sz w:val="32"/>
          <w:szCs w:val="32"/>
        </w:rPr>
        <w:t>Bukum</w:t>
      </w:r>
      <w:proofErr w:type="spellEnd"/>
      <w:r w:rsidRPr="006609FC">
        <w:rPr>
          <w:rFonts w:cstheme="minorHAnsi"/>
          <w:sz w:val="32"/>
          <w:szCs w:val="32"/>
        </w:rPr>
        <w:t xml:space="preserve"> </w:t>
      </w:r>
      <w:proofErr w:type="spellStart"/>
      <w:r w:rsidRPr="006609FC">
        <w:rPr>
          <w:rFonts w:cstheme="minorHAnsi"/>
          <w:sz w:val="32"/>
          <w:szCs w:val="32"/>
        </w:rPr>
        <w:t>Doley</w:t>
      </w:r>
      <w:proofErr w:type="spellEnd"/>
      <w:r w:rsidRPr="006609FC">
        <w:rPr>
          <w:rFonts w:cstheme="minorHAnsi"/>
          <w:sz w:val="32"/>
          <w:szCs w:val="32"/>
        </w:rPr>
        <w:t xml:space="preserve"> (Assistant </w:t>
      </w:r>
      <w:proofErr w:type="spellStart"/>
      <w:r w:rsidRPr="006609FC">
        <w:rPr>
          <w:rFonts w:cstheme="minorHAnsi"/>
          <w:sz w:val="32"/>
          <w:szCs w:val="32"/>
        </w:rPr>
        <w:t>Proffessor</w:t>
      </w:r>
      <w:proofErr w:type="spellEnd"/>
      <w:r w:rsidRPr="006609FC">
        <w:rPr>
          <w:rFonts w:cstheme="minorHAnsi"/>
          <w:sz w:val="32"/>
          <w:szCs w:val="32"/>
        </w:rPr>
        <w:t>)</w:t>
      </w:r>
    </w:p>
    <w:p w14:paraId="084F3A05" w14:textId="77777777" w:rsidR="00C57FDA" w:rsidRPr="006609FC" w:rsidRDefault="00C57FDA" w:rsidP="00C57FDA">
      <w:pPr>
        <w:jc w:val="center"/>
        <w:rPr>
          <w:rFonts w:cstheme="minorHAnsi"/>
          <w:sz w:val="32"/>
          <w:szCs w:val="32"/>
        </w:rPr>
      </w:pPr>
    </w:p>
    <w:p w14:paraId="62718AD6" w14:textId="77777777" w:rsidR="00C57FDA" w:rsidRPr="006609FC" w:rsidRDefault="00C57FDA" w:rsidP="00C57FDA">
      <w:pPr>
        <w:jc w:val="center"/>
        <w:rPr>
          <w:rFonts w:cstheme="minorHAnsi"/>
          <w:sz w:val="32"/>
          <w:szCs w:val="32"/>
        </w:rPr>
      </w:pPr>
      <w:r w:rsidRPr="006609FC">
        <w:rPr>
          <w:rFonts w:cstheme="minorHAnsi"/>
          <w:sz w:val="32"/>
          <w:szCs w:val="32"/>
        </w:rPr>
        <w:t>MISSION SAHASI</w:t>
      </w:r>
    </w:p>
    <w:p w14:paraId="38E81659" w14:textId="77777777" w:rsidR="00C57FDA" w:rsidRPr="006609FC" w:rsidRDefault="00C57FDA" w:rsidP="00C57FDA">
      <w:pPr>
        <w:jc w:val="center"/>
        <w:rPr>
          <w:rFonts w:cstheme="minorHAnsi"/>
          <w:sz w:val="32"/>
          <w:szCs w:val="32"/>
        </w:rPr>
      </w:pPr>
      <w:r w:rsidRPr="006609FC">
        <w:rPr>
          <w:rFonts w:cstheme="minorHAnsi"/>
          <w:sz w:val="32"/>
          <w:szCs w:val="32"/>
        </w:rPr>
        <w:t>(27.08.25 – 29.08.25)</w:t>
      </w:r>
    </w:p>
    <w:p w14:paraId="3AAE2FAC" w14:textId="77777777" w:rsidR="00C57FDA" w:rsidRPr="006609FC" w:rsidRDefault="00C57FDA" w:rsidP="00C57FDA">
      <w:pPr>
        <w:jc w:val="center"/>
        <w:rPr>
          <w:rFonts w:cstheme="minorHAnsi"/>
          <w:sz w:val="32"/>
          <w:szCs w:val="32"/>
        </w:rPr>
      </w:pPr>
    </w:p>
    <w:p w14:paraId="02D0E606" w14:textId="77777777" w:rsidR="0060295E" w:rsidRDefault="00C57FDA" w:rsidP="0060295E">
      <w:pPr>
        <w:jc w:val="center"/>
        <w:rPr>
          <w:rFonts w:ascii="Baskerville Old Face" w:hAnsi="Baskerville Old Face"/>
          <w:sz w:val="32"/>
          <w:szCs w:val="32"/>
        </w:rPr>
      </w:pPr>
      <w:r w:rsidRPr="006609FC">
        <w:rPr>
          <w:rFonts w:ascii="Baskerville Old Face" w:hAnsi="Baskerville Old Face"/>
          <w:sz w:val="32"/>
          <w:szCs w:val="32"/>
        </w:rPr>
        <w:t xml:space="preserve">Mission </w:t>
      </w:r>
      <w:proofErr w:type="spellStart"/>
      <w:r w:rsidRPr="006609FC">
        <w:rPr>
          <w:rFonts w:ascii="Baskerville Old Face" w:hAnsi="Baskerville Old Face"/>
          <w:sz w:val="32"/>
          <w:szCs w:val="32"/>
        </w:rPr>
        <w:t>Sahasi</w:t>
      </w:r>
      <w:proofErr w:type="spellEnd"/>
      <w:r w:rsidRPr="006609FC">
        <w:rPr>
          <w:rFonts w:ascii="Baskerville Old Face" w:hAnsi="Baskerville Old Face"/>
          <w:sz w:val="32"/>
          <w:szCs w:val="32"/>
        </w:rPr>
        <w:t xml:space="preserve"> is more than just a campaign—it's a movement of empowerment, resilience, and transformation.</w:t>
      </w:r>
      <w:r w:rsidR="00EA53FF" w:rsidRPr="006609FC">
        <w:rPr>
          <w:rFonts w:ascii="Baskerville Old Face" w:hAnsi="Baskerville Old Face"/>
          <w:sz w:val="32"/>
          <w:szCs w:val="32"/>
        </w:rPr>
        <w:t xml:space="preserve"> Core Message of Mission </w:t>
      </w:r>
      <w:proofErr w:type="spellStart"/>
      <w:r w:rsidR="00EA53FF" w:rsidRPr="006609FC">
        <w:rPr>
          <w:rFonts w:ascii="Baskerville Old Face" w:hAnsi="Baskerville Old Face"/>
          <w:sz w:val="32"/>
          <w:szCs w:val="32"/>
        </w:rPr>
        <w:t>Sahasi</w:t>
      </w:r>
      <w:proofErr w:type="spellEnd"/>
      <w:r w:rsidR="00EA53FF" w:rsidRPr="006609FC">
        <w:rPr>
          <w:rFonts w:ascii="Baskerville Old Face" w:hAnsi="Baskerville Old Face"/>
          <w:sz w:val="32"/>
          <w:szCs w:val="32"/>
        </w:rPr>
        <w:t xml:space="preserve"> are Empowerment through Action, Confidence &amp; Courage, Practical Training and Nationwide Impact.</w:t>
      </w:r>
    </w:p>
    <w:p w14:paraId="23025779" w14:textId="77777777" w:rsidR="006609FC" w:rsidRPr="006609FC" w:rsidRDefault="006609FC" w:rsidP="0060295E">
      <w:pPr>
        <w:jc w:val="center"/>
        <w:rPr>
          <w:rFonts w:ascii="Baskerville Old Face" w:hAnsi="Baskerville Old Face"/>
          <w:sz w:val="32"/>
          <w:szCs w:val="32"/>
        </w:rPr>
      </w:pPr>
    </w:p>
    <w:p w14:paraId="39B92A2B" w14:textId="7483E40E" w:rsidR="0060295E" w:rsidRPr="006609FC" w:rsidRDefault="0060295E" w:rsidP="0060295E">
      <w:pPr>
        <w:jc w:val="center"/>
        <w:rPr>
          <w:rFonts w:ascii="Baskerville Old Face" w:hAnsi="Baskerville Old Face"/>
          <w:sz w:val="32"/>
          <w:szCs w:val="32"/>
        </w:rPr>
      </w:pPr>
      <w:r w:rsidRPr="006609FC">
        <w:rPr>
          <w:rFonts w:ascii="Baskerville Old Face" w:hAnsi="Baskerville Old Face"/>
          <w:sz w:val="32"/>
          <w:szCs w:val="32"/>
        </w:rPr>
        <w:t xml:space="preserve"> NSS unit Mariani College, Mariani organised Mission </w:t>
      </w:r>
      <w:proofErr w:type="spellStart"/>
      <w:r w:rsidRPr="006609FC">
        <w:rPr>
          <w:rFonts w:ascii="Baskerville Old Face" w:hAnsi="Baskerville Old Face"/>
          <w:sz w:val="32"/>
          <w:szCs w:val="32"/>
        </w:rPr>
        <w:t>Sahasi</w:t>
      </w:r>
      <w:proofErr w:type="spellEnd"/>
      <w:r w:rsidRPr="006609FC">
        <w:rPr>
          <w:rFonts w:ascii="Baskerville Old Face" w:hAnsi="Baskerville Old Face"/>
          <w:sz w:val="32"/>
          <w:szCs w:val="32"/>
        </w:rPr>
        <w:t xml:space="preserve"> a self </w:t>
      </w:r>
      <w:proofErr w:type="spellStart"/>
      <w:r w:rsidRPr="006609FC">
        <w:rPr>
          <w:rFonts w:ascii="Baskerville Old Face" w:hAnsi="Baskerville Old Face"/>
          <w:sz w:val="32"/>
          <w:szCs w:val="32"/>
        </w:rPr>
        <w:t>defense</w:t>
      </w:r>
      <w:proofErr w:type="spellEnd"/>
      <w:r w:rsidRPr="006609FC">
        <w:rPr>
          <w:rFonts w:ascii="Baskerville Old Face" w:hAnsi="Baskerville Old Face"/>
          <w:sz w:val="32"/>
          <w:szCs w:val="32"/>
        </w:rPr>
        <w:t xml:space="preserve"> training for the girls. This training is  to protect ourself from any danger. </w:t>
      </w:r>
      <w:proofErr w:type="spellStart"/>
      <w:r w:rsidRPr="006609FC">
        <w:rPr>
          <w:rFonts w:ascii="Baskerville Old Face" w:hAnsi="Baskerville Old Face"/>
          <w:sz w:val="32"/>
          <w:szCs w:val="32"/>
        </w:rPr>
        <w:t>Nss</w:t>
      </w:r>
      <w:proofErr w:type="spellEnd"/>
      <w:r w:rsidRPr="006609FC">
        <w:rPr>
          <w:rFonts w:ascii="Baskerville Old Face" w:hAnsi="Baskerville Old Face"/>
          <w:sz w:val="32"/>
          <w:szCs w:val="32"/>
        </w:rPr>
        <w:t xml:space="preserve"> unit provides coach to train the female students. This training is for 1and half hours for 3 days each  from 2:00 pm to 3:30 PM. The </w:t>
      </w:r>
      <w:proofErr w:type="spellStart"/>
      <w:r w:rsidRPr="006609FC">
        <w:rPr>
          <w:rFonts w:ascii="Baskerville Old Face" w:hAnsi="Baskerville Old Face"/>
          <w:sz w:val="32"/>
          <w:szCs w:val="32"/>
        </w:rPr>
        <w:t>taining</w:t>
      </w:r>
      <w:proofErr w:type="spellEnd"/>
      <w:r w:rsidRPr="006609FC">
        <w:rPr>
          <w:rFonts w:ascii="Baskerville Old Face" w:hAnsi="Baskerville Old Face"/>
          <w:sz w:val="32"/>
          <w:szCs w:val="32"/>
        </w:rPr>
        <w:t xml:space="preserve"> inspired and motivated  every female students of the college and we get to learn a best thing that ever females needs to know now a days.</w:t>
      </w:r>
    </w:p>
    <w:p w14:paraId="47679D12" w14:textId="70099CC8" w:rsidR="00C57FDA" w:rsidRPr="006609FC" w:rsidRDefault="00C57FDA" w:rsidP="00EA53FF">
      <w:pPr>
        <w:jc w:val="center"/>
        <w:rPr>
          <w:rFonts w:ascii="Baskerville Old Face" w:hAnsi="Baskerville Old Face"/>
          <w:sz w:val="32"/>
          <w:szCs w:val="32"/>
        </w:rPr>
      </w:pPr>
    </w:p>
    <w:p w14:paraId="0B8415E5" w14:textId="488E1135" w:rsidR="0060295E" w:rsidRPr="0060295E" w:rsidRDefault="006609FC" w:rsidP="00EA53FF">
      <w:pPr>
        <w:jc w:val="center"/>
        <w:rPr>
          <w:rFonts w:ascii="Baskerville Old Face" w:hAnsi="Baskerville Old Face"/>
          <w:sz w:val="28"/>
          <w:szCs w:val="28"/>
        </w:rPr>
      </w:pPr>
      <w:r w:rsidRPr="0060295E">
        <w:rPr>
          <w:rFonts w:ascii="Baskerville Old Face" w:hAnsi="Baskerville Old Face"/>
          <w:noProof/>
          <w:sz w:val="28"/>
          <w:szCs w:val="28"/>
        </w:rPr>
        <w:lastRenderedPageBreak/>
        <w:drawing>
          <wp:anchor distT="0" distB="0" distL="114300" distR="114300" simplePos="0" relativeHeight="251664384" behindDoc="1" locked="0" layoutInCell="1" allowOverlap="1" wp14:anchorId="6F4D0BD7" wp14:editId="2051CD58">
            <wp:simplePos x="0" y="0"/>
            <wp:positionH relativeFrom="margin">
              <wp:posOffset>2172411</wp:posOffset>
            </wp:positionH>
            <wp:positionV relativeFrom="paragraph">
              <wp:posOffset>4571516</wp:posOffset>
            </wp:positionV>
            <wp:extent cx="2965450" cy="2223770"/>
            <wp:effectExtent l="0" t="0" r="6350" b="5080"/>
            <wp:wrapTight wrapText="bothSides">
              <wp:wrapPolygon edited="0">
                <wp:start x="0" y="0"/>
                <wp:lineTo x="0" y="21464"/>
                <wp:lineTo x="21507" y="21464"/>
                <wp:lineTo x="21507" y="0"/>
                <wp:lineTo x="0" y="0"/>
              </wp:wrapPolygon>
            </wp:wrapTight>
            <wp:docPr id="16065302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0" cy="222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295E">
        <w:rPr>
          <w:rFonts w:ascii="Baskerville Old Face" w:hAnsi="Baskerville Old Face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11F3C4DB" wp14:editId="5993F1A1">
            <wp:simplePos x="0" y="0"/>
            <wp:positionH relativeFrom="page">
              <wp:posOffset>60297</wp:posOffset>
            </wp:positionH>
            <wp:positionV relativeFrom="paragraph">
              <wp:posOffset>4557878</wp:posOffset>
            </wp:positionV>
            <wp:extent cx="2956560" cy="2217420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4723430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09FC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  <w14:ligatures w14:val="none"/>
        </w:rPr>
        <w:drawing>
          <wp:anchor distT="0" distB="0" distL="114300" distR="114300" simplePos="0" relativeHeight="251666432" behindDoc="1" locked="0" layoutInCell="1" allowOverlap="1" wp14:anchorId="6EF5C459" wp14:editId="2D97CF1A">
            <wp:simplePos x="0" y="0"/>
            <wp:positionH relativeFrom="margin">
              <wp:posOffset>2388226</wp:posOffset>
            </wp:positionH>
            <wp:positionV relativeFrom="paragraph">
              <wp:posOffset>2101215</wp:posOffset>
            </wp:positionV>
            <wp:extent cx="3229610" cy="2421890"/>
            <wp:effectExtent l="0" t="0" r="8890" b="0"/>
            <wp:wrapTight wrapText="bothSides">
              <wp:wrapPolygon edited="0">
                <wp:start x="0" y="0"/>
                <wp:lineTo x="0" y="21407"/>
                <wp:lineTo x="21532" y="21407"/>
                <wp:lineTo x="21532" y="0"/>
                <wp:lineTo x="0" y="0"/>
              </wp:wrapPolygon>
            </wp:wrapTight>
            <wp:docPr id="140816676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610" cy="242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295E">
        <w:rPr>
          <w:rFonts w:ascii="Baskerville Old Face" w:hAnsi="Baskerville Old Face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69AD7B0B" wp14:editId="2BE28F14">
            <wp:simplePos x="0" y="0"/>
            <wp:positionH relativeFrom="page">
              <wp:posOffset>81887</wp:posOffset>
            </wp:positionH>
            <wp:positionV relativeFrom="paragraph">
              <wp:posOffset>0</wp:posOffset>
            </wp:positionV>
            <wp:extent cx="2776855" cy="2082165"/>
            <wp:effectExtent l="0" t="0" r="4445" b="0"/>
            <wp:wrapTight wrapText="bothSides">
              <wp:wrapPolygon edited="0">
                <wp:start x="0" y="0"/>
                <wp:lineTo x="0" y="21343"/>
                <wp:lineTo x="21486" y="21343"/>
                <wp:lineTo x="21486" y="0"/>
                <wp:lineTo x="0" y="0"/>
              </wp:wrapPolygon>
            </wp:wrapTight>
            <wp:docPr id="19155641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855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95E" w:rsidRPr="0060295E">
        <w:rPr>
          <w:rFonts w:ascii="Baskerville Old Face" w:hAnsi="Baskerville Old Face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0C20EF6C" wp14:editId="219A5DAC">
            <wp:simplePos x="0" y="0"/>
            <wp:positionH relativeFrom="column">
              <wp:posOffset>1991786</wp:posOffset>
            </wp:positionH>
            <wp:positionV relativeFrom="paragraph">
              <wp:posOffset>8255</wp:posOffset>
            </wp:positionV>
            <wp:extent cx="2766060" cy="2073910"/>
            <wp:effectExtent l="0" t="0" r="0" b="2540"/>
            <wp:wrapTight wrapText="bothSides">
              <wp:wrapPolygon edited="0">
                <wp:start x="0" y="0"/>
                <wp:lineTo x="0" y="21428"/>
                <wp:lineTo x="21421" y="21428"/>
                <wp:lineTo x="21421" y="0"/>
                <wp:lineTo x="0" y="0"/>
              </wp:wrapPolygon>
            </wp:wrapTight>
            <wp:docPr id="11771661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207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95E" w:rsidRPr="0060295E">
        <w:rPr>
          <w:rFonts w:ascii="Baskerville Old Face" w:hAnsi="Baskerville Old Face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21C43826" wp14:editId="4DFDEDD8">
            <wp:simplePos x="0" y="0"/>
            <wp:positionH relativeFrom="margin">
              <wp:posOffset>4830871</wp:posOffset>
            </wp:positionH>
            <wp:positionV relativeFrom="paragraph">
              <wp:posOffset>1270</wp:posOffset>
            </wp:positionV>
            <wp:extent cx="1685290" cy="2052955"/>
            <wp:effectExtent l="0" t="0" r="0" b="4445"/>
            <wp:wrapTight wrapText="bothSides">
              <wp:wrapPolygon edited="0">
                <wp:start x="0" y="0"/>
                <wp:lineTo x="0" y="21446"/>
                <wp:lineTo x="21242" y="21446"/>
                <wp:lineTo x="21242" y="0"/>
                <wp:lineTo x="0" y="0"/>
              </wp:wrapPolygon>
            </wp:wrapTight>
            <wp:docPr id="4888561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290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95E" w:rsidRPr="0060295E">
        <w:rPr>
          <w:rFonts w:ascii="Baskerville Old Face" w:hAnsi="Baskerville Old Face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795078FB" wp14:editId="2DAB83FA">
            <wp:simplePos x="0" y="0"/>
            <wp:positionH relativeFrom="margin">
              <wp:posOffset>-866633</wp:posOffset>
            </wp:positionH>
            <wp:positionV relativeFrom="paragraph">
              <wp:posOffset>2122019</wp:posOffset>
            </wp:positionV>
            <wp:extent cx="3213735" cy="2410460"/>
            <wp:effectExtent l="0" t="0" r="5715" b="8890"/>
            <wp:wrapTight wrapText="bothSides">
              <wp:wrapPolygon edited="0">
                <wp:start x="0" y="0"/>
                <wp:lineTo x="0" y="21509"/>
                <wp:lineTo x="21510" y="21509"/>
                <wp:lineTo x="21510" y="0"/>
                <wp:lineTo x="0" y="0"/>
              </wp:wrapPolygon>
            </wp:wrapTight>
            <wp:docPr id="18554111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735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018F3B" w14:textId="21CF917E" w:rsidR="00EA53FF" w:rsidRPr="0060295E" w:rsidRDefault="0060295E" w:rsidP="00EA53FF">
      <w:pPr>
        <w:jc w:val="center"/>
        <w:rPr>
          <w:rFonts w:ascii="Baskerville Old Face" w:hAnsi="Baskerville Old Face"/>
          <w:sz w:val="28"/>
          <w:szCs w:val="28"/>
        </w:rPr>
      </w:pPr>
      <w:r w:rsidRPr="0060295E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  <w14:ligatures w14:val="none"/>
        </w:rPr>
        <w:t xml:space="preserve"> </w:t>
      </w:r>
      <w:r w:rsidR="00EA53FF" w:rsidRPr="0060295E">
        <w:rPr>
          <w:rFonts w:ascii="Baskerville Old Face" w:hAnsi="Baskerville Old Face"/>
          <w:sz w:val="28"/>
          <w:szCs w:val="28"/>
        </w:rPr>
        <w:t xml:space="preserve"> </w:t>
      </w:r>
    </w:p>
    <w:sectPr w:rsidR="00EA53FF" w:rsidRPr="006029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FDA"/>
    <w:rsid w:val="002B3C41"/>
    <w:rsid w:val="002D00B7"/>
    <w:rsid w:val="0060295E"/>
    <w:rsid w:val="006609FC"/>
    <w:rsid w:val="009B48E8"/>
    <w:rsid w:val="009E6A02"/>
    <w:rsid w:val="00C57FDA"/>
    <w:rsid w:val="00DA06C9"/>
    <w:rsid w:val="00EA53FF"/>
    <w:rsid w:val="00F1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6BD7A"/>
  <w15:chartTrackingRefBased/>
  <w15:docId w15:val="{10A30523-B677-4A01-ADBA-7776D344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F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F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F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F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F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F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F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F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F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F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F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Nilashree Bhattacharjee</dc:creator>
  <cp:keywords/>
  <dc:description/>
  <cp:lastModifiedBy>BUKUM DOLEY</cp:lastModifiedBy>
  <cp:revision>2</cp:revision>
  <dcterms:created xsi:type="dcterms:W3CDTF">2025-09-15T06:46:00Z</dcterms:created>
  <dcterms:modified xsi:type="dcterms:W3CDTF">2025-09-15T06:46:00Z</dcterms:modified>
</cp:coreProperties>
</file>